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96" w:rsidRPr="00A05C96" w:rsidRDefault="00A05C96" w:rsidP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>Сведения о балансе электрической энергии и мощности, потерях</w:t>
      </w:r>
    </w:p>
    <w:p w:rsidR="00A05C96" w:rsidRDefault="00A05C96" w:rsidP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электрической энергии в сетях, затратах на оплату потерь и закупку </w:t>
      </w:r>
    </w:p>
    <w:p w:rsidR="00A05C96" w:rsidRDefault="00A05C96" w:rsidP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электрической энергии в целях компенсации потерь </w:t>
      </w:r>
    </w:p>
    <w:p w:rsidR="007A1130" w:rsidRPr="00A05C96" w:rsidRDefault="00A05C96" w:rsidP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C96">
        <w:rPr>
          <w:rFonts w:ascii="Times New Roman" w:hAnsi="Times New Roman" w:cs="Times New Roman"/>
          <w:sz w:val="24"/>
          <w:szCs w:val="24"/>
        </w:rPr>
        <w:t xml:space="preserve">ООО «ПЖКХ </w:t>
      </w:r>
      <w:proofErr w:type="spellStart"/>
      <w:r w:rsidRPr="00A05C96">
        <w:rPr>
          <w:rFonts w:ascii="Times New Roman" w:hAnsi="Times New Roman" w:cs="Times New Roman"/>
          <w:sz w:val="24"/>
          <w:szCs w:val="24"/>
        </w:rPr>
        <w:t>Мишкинское</w:t>
      </w:r>
      <w:proofErr w:type="spellEnd"/>
      <w:r w:rsidRPr="00A05C96">
        <w:rPr>
          <w:rFonts w:ascii="Times New Roman" w:hAnsi="Times New Roman" w:cs="Times New Roman"/>
          <w:sz w:val="24"/>
          <w:szCs w:val="24"/>
        </w:rPr>
        <w:t>» за 2014 год</w:t>
      </w:r>
    </w:p>
    <w:p w:rsidR="00A05C96" w:rsidRDefault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C96" w:rsidRDefault="00A0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A05C96" w:rsidTr="00A05C96">
        <w:tc>
          <w:tcPr>
            <w:tcW w:w="959" w:type="dxa"/>
          </w:tcPr>
          <w:p w:rsidR="00A05C96" w:rsidRPr="00A05C96" w:rsidRDefault="00A05C96" w:rsidP="00A05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>№</w:t>
            </w:r>
          </w:p>
          <w:p w:rsidR="00A05C96" w:rsidRPr="00A05C96" w:rsidRDefault="00A05C96" w:rsidP="00A05C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05C9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05C9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05C9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A05C96" w:rsidRPr="00A05C96" w:rsidRDefault="00A05C96" w:rsidP="00A05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092" w:type="dxa"/>
          </w:tcPr>
          <w:p w:rsidR="00A05C96" w:rsidRPr="00A05C96" w:rsidRDefault="00A05C96" w:rsidP="00A10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C96">
              <w:rPr>
                <w:rFonts w:ascii="Times New Roman" w:hAnsi="Times New Roman" w:cs="Times New Roman"/>
                <w:b/>
              </w:rPr>
              <w:t>Факт 201</w:t>
            </w:r>
            <w:r w:rsidR="00A10E51">
              <w:rPr>
                <w:rFonts w:ascii="Times New Roman" w:hAnsi="Times New Roman" w:cs="Times New Roman"/>
                <w:b/>
              </w:rPr>
              <w:t>4</w:t>
            </w:r>
            <w:r w:rsidRPr="00A05C96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543BFA" w:rsidTr="00A05C96">
        <w:tc>
          <w:tcPr>
            <w:tcW w:w="959" w:type="dxa"/>
            <w:vMerge w:val="restart"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543BFA" w:rsidRPr="00543BFA" w:rsidRDefault="00543BFA" w:rsidP="00543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BFA">
              <w:rPr>
                <w:rFonts w:ascii="Times New Roman" w:hAnsi="Times New Roman" w:cs="Times New Roman"/>
                <w:sz w:val="20"/>
                <w:szCs w:val="20"/>
              </w:rPr>
              <w:t>Отпуск  электроэнергии  в  сеть  по  уровням  напряжений  всего,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тыс. кВт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FBE" w:rsidRDefault="00AA7FBE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13464,955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A05C96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в т.ч. ВН</w:t>
            </w:r>
          </w:p>
        </w:tc>
        <w:tc>
          <w:tcPr>
            <w:tcW w:w="2092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92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</w:tcPr>
          <w:p w:rsidR="00543BFA" w:rsidRDefault="00AA7FBE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13464,955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092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FA" w:rsidTr="00A05C96">
        <w:tc>
          <w:tcPr>
            <w:tcW w:w="959" w:type="dxa"/>
            <w:vMerge w:val="restart"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543BFA" w:rsidRPr="00543BFA" w:rsidRDefault="00543BFA" w:rsidP="00543BFA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 xml:space="preserve">Отпуск  электроэнергии  из  сети  по  уровням  напряжений  всего,  </w:t>
            </w:r>
          </w:p>
          <w:p w:rsidR="00543BFA" w:rsidRDefault="00543BFA" w:rsidP="0054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FA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BF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</w:t>
            </w:r>
            <w:r w:rsidRPr="00543BF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3B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092" w:type="dxa"/>
          </w:tcPr>
          <w:p w:rsidR="00543BFA" w:rsidRDefault="00AA7FBE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10783,229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54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 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</w:tcPr>
          <w:p w:rsidR="00543BFA" w:rsidRDefault="00AA7FBE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751,303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Default="00543BFA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092" w:type="dxa"/>
          </w:tcPr>
          <w:p w:rsidR="00543BFA" w:rsidRDefault="00AA7FBE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10031,926</w:t>
            </w:r>
          </w:p>
        </w:tc>
      </w:tr>
      <w:tr w:rsidR="00543BFA" w:rsidTr="00A05C96">
        <w:tc>
          <w:tcPr>
            <w:tcW w:w="959" w:type="dxa"/>
            <w:vMerge w:val="restart"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543BFA" w:rsidRPr="00543BFA" w:rsidRDefault="00543BFA" w:rsidP="00543BFA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 xml:space="preserve">Потери  электроэнергии  в  сетях  по  уровням  напряжения  всего,   тыс. кВт </w:t>
            </w:r>
            <w:proofErr w:type="gramStart"/>
            <w:r w:rsidRPr="00543B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092" w:type="dxa"/>
          </w:tcPr>
          <w:p w:rsidR="00543BFA" w:rsidRDefault="00AA7FBE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2681,726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6B1172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в т. ч.  СН</w:t>
            </w:r>
            <w:proofErr w:type="gramStart"/>
            <w:r w:rsidRPr="00543BF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543BFA" w:rsidRDefault="00AA7FBE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186,8358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6B1172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2092" w:type="dxa"/>
          </w:tcPr>
          <w:p w:rsidR="00543BFA" w:rsidRDefault="00AA7FBE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2494,8902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A05C96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Потери электроэнергии в сетях по уровням напряжения всего, %</w:t>
            </w:r>
          </w:p>
        </w:tc>
        <w:tc>
          <w:tcPr>
            <w:tcW w:w="2092" w:type="dxa"/>
          </w:tcPr>
          <w:p w:rsidR="00543BFA" w:rsidRDefault="00AA7FBE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</w:tr>
      <w:tr w:rsidR="00543BFA" w:rsidTr="00A05C96">
        <w:tc>
          <w:tcPr>
            <w:tcW w:w="959" w:type="dxa"/>
            <w:vMerge/>
          </w:tcPr>
          <w:p w:rsidR="00543BFA" w:rsidRPr="00AA7FBE" w:rsidRDefault="00543BFA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43BFA" w:rsidRPr="00543BFA" w:rsidRDefault="00543BFA" w:rsidP="00AA7FBE">
            <w:pPr>
              <w:rPr>
                <w:rFonts w:ascii="Times New Roman" w:hAnsi="Times New Roman" w:cs="Times New Roman"/>
              </w:rPr>
            </w:pPr>
            <w:r w:rsidRPr="00543BFA">
              <w:rPr>
                <w:rFonts w:ascii="Times New Roman" w:hAnsi="Times New Roman" w:cs="Times New Roman"/>
              </w:rPr>
              <w:t>Уровень нормативных потерь электроэнергии на 201</w:t>
            </w:r>
            <w:r w:rsidR="00AA7FBE">
              <w:rPr>
                <w:rFonts w:ascii="Times New Roman" w:hAnsi="Times New Roman" w:cs="Times New Roman"/>
              </w:rPr>
              <w:t>4</w:t>
            </w:r>
            <w:r w:rsidRPr="00543BFA">
              <w:rPr>
                <w:rFonts w:ascii="Times New Roman" w:hAnsi="Times New Roman" w:cs="Times New Roman"/>
              </w:rPr>
              <w:t xml:space="preserve"> год, %</w:t>
            </w:r>
          </w:p>
        </w:tc>
        <w:tc>
          <w:tcPr>
            <w:tcW w:w="2092" w:type="dxa"/>
          </w:tcPr>
          <w:p w:rsidR="00543BFA" w:rsidRDefault="00AA7FBE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18,34</w:t>
            </w:r>
          </w:p>
        </w:tc>
      </w:tr>
      <w:tr w:rsidR="00AA7FBE" w:rsidTr="00AA7FBE">
        <w:trPr>
          <w:trHeight w:val="412"/>
        </w:trPr>
        <w:tc>
          <w:tcPr>
            <w:tcW w:w="959" w:type="dxa"/>
          </w:tcPr>
          <w:p w:rsidR="00AA7FBE" w:rsidRPr="00AA7FBE" w:rsidRDefault="00AA7FBE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AA7FBE" w:rsidRPr="00543BFA" w:rsidRDefault="00AA7FBE" w:rsidP="00AA7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="001035D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слуг</w:t>
            </w:r>
            <w:r w:rsidR="001035D4">
              <w:rPr>
                <w:rFonts w:ascii="Times New Roman" w:hAnsi="Times New Roman" w:cs="Times New Roman"/>
              </w:rPr>
              <w:t xml:space="preserve"> за передачу электроэнергии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B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43BFA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BFA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  <w:r w:rsidRPr="00543B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AA7FBE" w:rsidRDefault="00AA7FBE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15075,6388</w:t>
            </w:r>
          </w:p>
        </w:tc>
      </w:tr>
      <w:tr w:rsidR="00A64D08" w:rsidTr="00AA7FBE">
        <w:trPr>
          <w:trHeight w:val="412"/>
        </w:trPr>
        <w:tc>
          <w:tcPr>
            <w:tcW w:w="959" w:type="dxa"/>
          </w:tcPr>
          <w:p w:rsidR="00A64D08" w:rsidRPr="00AA7FBE" w:rsidRDefault="00A64D08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64D08" w:rsidRDefault="00A64D08" w:rsidP="00A64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 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A64D08" w:rsidRDefault="00A64D08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1050,772</w:t>
            </w:r>
          </w:p>
        </w:tc>
      </w:tr>
      <w:tr w:rsidR="00A64D08" w:rsidTr="00AA7FBE">
        <w:trPr>
          <w:trHeight w:val="412"/>
        </w:trPr>
        <w:tc>
          <w:tcPr>
            <w:tcW w:w="959" w:type="dxa"/>
          </w:tcPr>
          <w:p w:rsidR="00A64D08" w:rsidRPr="00AA7FBE" w:rsidRDefault="00A64D08" w:rsidP="00A05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64D08" w:rsidRDefault="00A64D08" w:rsidP="00AA7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НН</w:t>
            </w:r>
          </w:p>
        </w:tc>
        <w:tc>
          <w:tcPr>
            <w:tcW w:w="2092" w:type="dxa"/>
          </w:tcPr>
          <w:p w:rsidR="00A64D08" w:rsidRDefault="00A64D08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14024,8668</w:t>
            </w:r>
          </w:p>
        </w:tc>
      </w:tr>
      <w:tr w:rsidR="00A64D08" w:rsidTr="00A05C96">
        <w:tc>
          <w:tcPr>
            <w:tcW w:w="959" w:type="dxa"/>
            <w:vMerge w:val="restart"/>
          </w:tcPr>
          <w:p w:rsidR="00A64D08" w:rsidRPr="00AA7FBE" w:rsidRDefault="00A64D08" w:rsidP="00A05C96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A64D08" w:rsidRPr="00AA7FBE" w:rsidRDefault="00A64D08" w:rsidP="00AA7FBE">
            <w:pPr>
              <w:rPr>
                <w:rFonts w:ascii="Times New Roman" w:hAnsi="Times New Roman" w:cs="Times New Roman"/>
              </w:rPr>
            </w:pPr>
            <w:r w:rsidRPr="00AA7FBE">
              <w:rPr>
                <w:rFonts w:ascii="Times New Roman" w:hAnsi="Times New Roman" w:cs="Times New Roman"/>
              </w:rPr>
              <w:t xml:space="preserve">Закупка  сетевыми  организациями  электрической  энергии  для компенсации потерь в сетях, тыс. кВт </w:t>
            </w:r>
            <w:proofErr w:type="gramStart"/>
            <w:r w:rsidRPr="00AA7FBE">
              <w:rPr>
                <w:rFonts w:ascii="Times New Roman" w:hAnsi="Times New Roman" w:cs="Times New Roman"/>
              </w:rPr>
              <w:t>ч</w:t>
            </w:r>
            <w:proofErr w:type="gramEnd"/>
            <w:r w:rsidRPr="00AA7FB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92" w:type="dxa"/>
          </w:tcPr>
          <w:p w:rsidR="00A64D08" w:rsidRDefault="00A64D08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5499,4468</w:t>
            </w:r>
          </w:p>
        </w:tc>
      </w:tr>
      <w:tr w:rsidR="00A64D08" w:rsidTr="00A05C96">
        <w:tc>
          <w:tcPr>
            <w:tcW w:w="959" w:type="dxa"/>
            <w:vMerge/>
          </w:tcPr>
          <w:p w:rsidR="00A64D08" w:rsidRDefault="00A64D08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4D08" w:rsidRDefault="00A64D08" w:rsidP="006B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 СН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092" w:type="dxa"/>
          </w:tcPr>
          <w:p w:rsidR="00A64D08" w:rsidRDefault="00A64D08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383,3114</w:t>
            </w:r>
          </w:p>
        </w:tc>
      </w:tr>
      <w:tr w:rsidR="00A64D08" w:rsidTr="00A05C96">
        <w:tc>
          <w:tcPr>
            <w:tcW w:w="959" w:type="dxa"/>
            <w:vMerge/>
          </w:tcPr>
          <w:p w:rsidR="00A64D08" w:rsidRDefault="00A64D08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4D08" w:rsidRDefault="00A64D08" w:rsidP="006B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НН</w:t>
            </w:r>
          </w:p>
        </w:tc>
        <w:tc>
          <w:tcPr>
            <w:tcW w:w="2092" w:type="dxa"/>
          </w:tcPr>
          <w:p w:rsidR="00A64D08" w:rsidRDefault="00A64D08" w:rsidP="00A0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5116,1354</w:t>
            </w:r>
          </w:p>
        </w:tc>
      </w:tr>
    </w:tbl>
    <w:p w:rsidR="00A05C96" w:rsidRPr="00A05C96" w:rsidRDefault="00A05C96" w:rsidP="00A0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5C96" w:rsidRPr="00A05C96" w:rsidSect="007A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5C96"/>
    <w:rsid w:val="001035D4"/>
    <w:rsid w:val="00405A09"/>
    <w:rsid w:val="00543BFA"/>
    <w:rsid w:val="007923C0"/>
    <w:rsid w:val="007A1130"/>
    <w:rsid w:val="00A05C96"/>
    <w:rsid w:val="00A10E51"/>
    <w:rsid w:val="00A64D08"/>
    <w:rsid w:val="00AA7FBE"/>
    <w:rsid w:val="00E3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2016-12-13T11:00:00Z</dcterms:created>
  <dcterms:modified xsi:type="dcterms:W3CDTF">2016-12-14T04:18:00Z</dcterms:modified>
</cp:coreProperties>
</file>